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758"/>
        <w:gridCol w:w="1333"/>
        <w:gridCol w:w="3426"/>
        <w:gridCol w:w="4759"/>
      </w:tblGrid>
      <w:tr w:rsidR="001762F7" w:rsidRPr="009666B4" w:rsidTr="00CA0636">
        <w:trPr>
          <w:trHeight w:val="642"/>
        </w:trPr>
        <w:tc>
          <w:tcPr>
            <w:tcW w:w="475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1762F7" w:rsidRPr="009666B4" w:rsidRDefault="001762F7" w:rsidP="009666B4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9666B4">
              <w:rPr>
                <w:rFonts w:cs="Arial"/>
                <w:b/>
                <w:iCs/>
                <w:sz w:val="28"/>
                <w:szCs w:val="28"/>
              </w:rPr>
              <w:t xml:space="preserve">Jahrgangsstufe </w:t>
            </w:r>
            <w:r>
              <w:rPr>
                <w:rFonts w:cs="Arial"/>
                <w:b/>
                <w:iCs/>
                <w:sz w:val="28"/>
                <w:szCs w:val="28"/>
              </w:rPr>
              <w:t>6</w:t>
            </w:r>
          </w:p>
        </w:tc>
        <w:tc>
          <w:tcPr>
            <w:tcW w:w="4759" w:type="dxa"/>
            <w:gridSpan w:val="2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1762F7" w:rsidRPr="009666B4" w:rsidRDefault="001762F7" w:rsidP="009666B4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9666B4">
              <w:rPr>
                <w:rFonts w:cs="Arial"/>
                <w:b/>
                <w:iCs/>
                <w:sz w:val="28"/>
                <w:szCs w:val="28"/>
              </w:rPr>
              <w:t xml:space="preserve">Dauer des UVs: </w:t>
            </w:r>
            <w:r>
              <w:rPr>
                <w:rFonts w:cs="Arial"/>
                <w:b/>
                <w:iCs/>
                <w:sz w:val="28"/>
                <w:szCs w:val="28"/>
              </w:rPr>
              <w:t>12</w:t>
            </w:r>
          </w:p>
        </w:tc>
        <w:tc>
          <w:tcPr>
            <w:tcW w:w="4759" w:type="dxa"/>
            <w:tcBorders>
              <w:bottom w:val="single" w:sz="4" w:space="0" w:color="auto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1762F7" w:rsidRPr="009666B4" w:rsidRDefault="001762F7" w:rsidP="001762F7">
            <w:pPr>
              <w:rPr>
                <w:rFonts w:cs="Arial"/>
                <w:b/>
                <w:iCs/>
                <w:sz w:val="28"/>
                <w:szCs w:val="28"/>
              </w:rPr>
            </w:pPr>
            <w:r w:rsidRPr="009666B4">
              <w:rPr>
                <w:rFonts w:cs="Arial"/>
                <w:b/>
                <w:iCs/>
                <w:sz w:val="28"/>
                <w:szCs w:val="28"/>
              </w:rPr>
              <w:t>Nummer des UVs</w:t>
            </w:r>
            <w:r>
              <w:rPr>
                <w:rFonts w:cs="Arial"/>
                <w:b/>
                <w:iCs/>
                <w:sz w:val="28"/>
                <w:szCs w:val="28"/>
              </w:rPr>
              <w:t xml:space="preserve"> im BF/SB</w:t>
            </w:r>
            <w:r w:rsidRPr="009666B4">
              <w:rPr>
                <w:rFonts w:cs="Arial"/>
                <w:b/>
                <w:iCs/>
                <w:sz w:val="28"/>
                <w:szCs w:val="28"/>
              </w:rPr>
              <w:t>:</w:t>
            </w:r>
            <w:r>
              <w:rPr>
                <w:rFonts w:cs="Arial"/>
                <w:b/>
                <w:iCs/>
                <w:sz w:val="28"/>
                <w:szCs w:val="28"/>
              </w:rPr>
              <w:t xml:space="preserve"> 8.1</w:t>
            </w:r>
          </w:p>
        </w:tc>
      </w:tr>
      <w:tr w:rsidR="00775279" w:rsidRPr="00572414" w:rsidTr="009666B4">
        <w:trPr>
          <w:trHeight w:val="20"/>
        </w:trPr>
        <w:tc>
          <w:tcPr>
            <w:tcW w:w="14276" w:type="dxa"/>
            <w:gridSpan w:val="4"/>
            <w:shd w:val="clear" w:color="auto" w:fill="auto"/>
            <w:tcMar>
              <w:top w:w="57" w:type="dxa"/>
              <w:bottom w:w="57" w:type="dxa"/>
            </w:tcMar>
          </w:tcPr>
          <w:p w:rsidR="00775279" w:rsidRPr="00C7343A" w:rsidRDefault="00775279" w:rsidP="009666B4">
            <w:pPr>
              <w:spacing w:before="120" w:after="120"/>
              <w:jc w:val="left"/>
              <w:rPr>
                <w:rFonts w:cs="Arial"/>
                <w:b/>
                <w:iCs/>
                <w:sz w:val="23"/>
                <w:szCs w:val="23"/>
              </w:rPr>
            </w:pPr>
            <w:r w:rsidRPr="00C7343A">
              <w:rPr>
                <w:rFonts w:cs="Arial"/>
                <w:b/>
                <w:iCs/>
                <w:sz w:val="23"/>
                <w:szCs w:val="23"/>
              </w:rPr>
              <w:t>Thema des UV: „</w:t>
            </w:r>
            <w:r w:rsidR="002E0B99" w:rsidRPr="00C7343A">
              <w:rPr>
                <w:rFonts w:cs="Arial"/>
                <w:b/>
                <w:i/>
                <w:iCs/>
                <w:sz w:val="23"/>
                <w:szCs w:val="23"/>
              </w:rPr>
              <w:t>Wer bremsen kann</w:t>
            </w:r>
            <w:r w:rsidR="0039580D">
              <w:rPr>
                <w:rFonts w:cs="Arial"/>
                <w:b/>
                <w:i/>
                <w:iCs/>
                <w:sz w:val="23"/>
                <w:szCs w:val="23"/>
              </w:rPr>
              <w:t>,</w:t>
            </w:r>
            <w:r w:rsidR="002E0B99" w:rsidRPr="00C7343A">
              <w:rPr>
                <w:rFonts w:cs="Arial"/>
                <w:b/>
                <w:i/>
                <w:iCs/>
                <w:sz w:val="23"/>
                <w:szCs w:val="23"/>
              </w:rPr>
              <w:t xml:space="preserve"> gewinnt</w:t>
            </w:r>
            <w:r w:rsidR="002E0B99" w:rsidRPr="00C7343A">
              <w:rPr>
                <w:rFonts w:cs="Arial"/>
                <w:b/>
                <w:iCs/>
                <w:sz w:val="23"/>
                <w:szCs w:val="23"/>
              </w:rPr>
              <w:t xml:space="preserve">“ </w:t>
            </w:r>
            <w:r w:rsidR="002E0B99" w:rsidRPr="00CA0636">
              <w:rPr>
                <w:rFonts w:cs="Arial"/>
                <w:iCs/>
                <w:sz w:val="23"/>
                <w:szCs w:val="23"/>
              </w:rPr>
              <w:t xml:space="preserve">– </w:t>
            </w:r>
            <w:r w:rsidR="00CA0636" w:rsidRPr="00CA0636">
              <w:rPr>
                <w:rFonts w:cs="Arial"/>
                <w:iCs/>
                <w:sz w:val="23"/>
                <w:szCs w:val="23"/>
              </w:rPr>
              <w:t>E</w:t>
            </w:r>
            <w:r w:rsidR="002E0B99" w:rsidRPr="00CA0636">
              <w:rPr>
                <w:rFonts w:cs="Arial"/>
                <w:iCs/>
                <w:sz w:val="23"/>
                <w:szCs w:val="23"/>
              </w:rPr>
              <w:t>inen selbst</w:t>
            </w:r>
            <w:r w:rsidR="00C7343A" w:rsidRPr="00CA0636">
              <w:rPr>
                <w:rFonts w:cs="Arial"/>
                <w:iCs/>
                <w:sz w:val="23"/>
                <w:szCs w:val="23"/>
              </w:rPr>
              <w:t xml:space="preserve"> </w:t>
            </w:r>
            <w:r w:rsidR="002E0B99" w:rsidRPr="00CA0636">
              <w:rPr>
                <w:rFonts w:cs="Arial"/>
                <w:iCs/>
                <w:sz w:val="23"/>
                <w:szCs w:val="23"/>
              </w:rPr>
              <w:t>erstell</w:t>
            </w:r>
            <w:r w:rsidR="0039580D">
              <w:rPr>
                <w:rFonts w:cs="Arial"/>
                <w:iCs/>
                <w:sz w:val="23"/>
                <w:szCs w:val="23"/>
              </w:rPr>
              <w:t>t</w:t>
            </w:r>
            <w:r w:rsidR="002E0B99" w:rsidRPr="00CA0636">
              <w:rPr>
                <w:rFonts w:cs="Arial"/>
                <w:iCs/>
                <w:sz w:val="23"/>
                <w:szCs w:val="23"/>
              </w:rPr>
              <w:t xml:space="preserve">en </w:t>
            </w:r>
            <w:r w:rsidR="00C7343A" w:rsidRPr="00CA0636">
              <w:rPr>
                <w:rFonts w:cs="Arial"/>
                <w:iCs/>
                <w:sz w:val="23"/>
                <w:szCs w:val="23"/>
              </w:rPr>
              <w:t xml:space="preserve">niveaudifferenzierten </w:t>
            </w:r>
            <w:r w:rsidR="002E0B99" w:rsidRPr="00CA0636">
              <w:rPr>
                <w:rFonts w:cs="Arial"/>
                <w:iCs/>
                <w:sz w:val="23"/>
                <w:szCs w:val="23"/>
              </w:rPr>
              <w:t>Skate</w:t>
            </w:r>
            <w:r w:rsidR="00CA0636">
              <w:rPr>
                <w:rFonts w:cs="Arial"/>
                <w:iCs/>
                <w:sz w:val="23"/>
                <w:szCs w:val="23"/>
              </w:rPr>
              <w:t>-</w:t>
            </w:r>
            <w:r w:rsidR="002E0B99" w:rsidRPr="00CA0636">
              <w:rPr>
                <w:rFonts w:cs="Arial"/>
                <w:iCs/>
                <w:sz w:val="23"/>
                <w:szCs w:val="23"/>
              </w:rPr>
              <w:t>Parcours sicherheitsbewusst bewältigen</w:t>
            </w:r>
          </w:p>
        </w:tc>
      </w:tr>
      <w:tr w:rsidR="00D72778" w:rsidRPr="00572414" w:rsidTr="00CA0636"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33CCFF"/>
            <w:tcMar>
              <w:top w:w="57" w:type="dxa"/>
              <w:bottom w:w="57" w:type="dxa"/>
            </w:tcMar>
          </w:tcPr>
          <w:p w:rsidR="00D72778" w:rsidRPr="00572414" w:rsidRDefault="00C16BCC" w:rsidP="009666B4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BF</w:t>
            </w:r>
            <w:r w:rsidR="001762F7">
              <w:rPr>
                <w:rFonts w:cs="Arial"/>
                <w:b/>
                <w:iCs/>
                <w:szCs w:val="24"/>
              </w:rPr>
              <w:t>/SB</w:t>
            </w:r>
            <w:r w:rsidRPr="00572414">
              <w:rPr>
                <w:rFonts w:cs="Arial"/>
                <w:b/>
                <w:iCs/>
                <w:szCs w:val="24"/>
              </w:rPr>
              <w:t xml:space="preserve"> </w:t>
            </w:r>
            <w:r w:rsidR="00493D84">
              <w:rPr>
                <w:rFonts w:cs="Arial"/>
                <w:b/>
                <w:iCs/>
                <w:szCs w:val="24"/>
              </w:rPr>
              <w:t>8</w:t>
            </w:r>
            <w:r w:rsidRPr="00572414">
              <w:rPr>
                <w:rFonts w:cs="Arial"/>
                <w:b/>
                <w:iCs/>
                <w:szCs w:val="24"/>
              </w:rPr>
              <w:t xml:space="preserve"> </w:t>
            </w:r>
            <w:r w:rsidR="00493D84">
              <w:rPr>
                <w:rFonts w:cs="Arial"/>
                <w:b/>
                <w:iCs/>
                <w:szCs w:val="24"/>
              </w:rPr>
              <w:t xml:space="preserve">Gleiten, Fahren, Rollen </w:t>
            </w:r>
            <w:r w:rsidR="00CA0636">
              <w:rPr>
                <w:rFonts w:cs="Arial"/>
                <w:b/>
                <w:iCs/>
                <w:szCs w:val="24"/>
              </w:rPr>
              <w:t xml:space="preserve">– </w:t>
            </w:r>
            <w:r w:rsidR="00493D84">
              <w:rPr>
                <w:rFonts w:cs="Arial"/>
                <w:b/>
                <w:iCs/>
                <w:szCs w:val="24"/>
              </w:rPr>
              <w:t>Rollsport/Boots</w:t>
            </w:r>
            <w:r w:rsidR="00CA0636">
              <w:rPr>
                <w:rFonts w:cs="Arial"/>
                <w:b/>
                <w:iCs/>
                <w:szCs w:val="24"/>
              </w:rPr>
              <w:t>-</w:t>
            </w:r>
            <w:r w:rsidR="00493D84">
              <w:rPr>
                <w:rFonts w:cs="Arial"/>
                <w:b/>
                <w:iCs/>
                <w:szCs w:val="24"/>
              </w:rPr>
              <w:t>sport/Wassersport</w:t>
            </w:r>
            <w:r w:rsidRPr="00572414">
              <w:rPr>
                <w:rFonts w:cs="Arial"/>
                <w:b/>
                <w:iCs/>
                <w:szCs w:val="24"/>
              </w:rPr>
              <w:t xml:space="preserve"> </w:t>
            </w:r>
          </w:p>
        </w:tc>
        <w:tc>
          <w:tcPr>
            <w:tcW w:w="8185" w:type="dxa"/>
            <w:gridSpan w:val="2"/>
            <w:tcBorders>
              <w:left w:val="dashed" w:sz="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A0636" w:rsidRPr="00CA0636" w:rsidRDefault="00D72778" w:rsidP="00D749BC">
            <w:pPr>
              <w:jc w:val="left"/>
              <w:rPr>
                <w:rFonts w:cs="Arial"/>
                <w:b/>
                <w:iCs/>
                <w:szCs w:val="24"/>
              </w:rPr>
            </w:pPr>
            <w:r w:rsidRPr="00CA0636">
              <w:rPr>
                <w:rFonts w:cs="Arial"/>
                <w:b/>
                <w:iCs/>
                <w:szCs w:val="24"/>
              </w:rPr>
              <w:t>Inhaltsfeld</w:t>
            </w:r>
            <w:r w:rsidR="00AD54B4">
              <w:rPr>
                <w:rFonts w:cs="Arial"/>
                <w:b/>
                <w:iCs/>
                <w:szCs w:val="24"/>
              </w:rPr>
              <w:t>er</w:t>
            </w:r>
            <w:r w:rsidRPr="00CA0636">
              <w:rPr>
                <w:rFonts w:cs="Arial"/>
                <w:b/>
                <w:iCs/>
                <w:szCs w:val="24"/>
              </w:rPr>
              <w:t>:</w:t>
            </w:r>
          </w:p>
          <w:p w:rsidR="0039580D" w:rsidRDefault="001727DB" w:rsidP="00D749BC">
            <w:pPr>
              <w:jc w:val="left"/>
              <w:rPr>
                <w:rFonts w:cs="Arial"/>
                <w:b/>
                <w:iCs/>
                <w:szCs w:val="24"/>
              </w:rPr>
            </w:pPr>
            <w:r w:rsidRPr="00CA0636">
              <w:rPr>
                <w:rFonts w:cs="Arial"/>
                <w:b/>
                <w:iCs/>
                <w:szCs w:val="24"/>
              </w:rPr>
              <w:t>f</w:t>
            </w:r>
            <w:r w:rsidR="001762F7" w:rsidRPr="00CA0636">
              <w:rPr>
                <w:rFonts w:cs="Arial"/>
                <w:b/>
                <w:iCs/>
                <w:szCs w:val="24"/>
              </w:rPr>
              <w:t xml:space="preserve"> </w:t>
            </w:r>
            <w:r w:rsidR="00CA0636" w:rsidRPr="00CA0636">
              <w:rPr>
                <w:rFonts w:cs="Arial"/>
                <w:b/>
                <w:iCs/>
                <w:szCs w:val="24"/>
              </w:rPr>
              <w:t>–</w:t>
            </w:r>
            <w:r w:rsidR="001762F7" w:rsidRPr="00CA0636">
              <w:rPr>
                <w:rFonts w:cs="Arial"/>
                <w:b/>
                <w:iCs/>
                <w:szCs w:val="24"/>
              </w:rPr>
              <w:t xml:space="preserve"> Gesundheit</w:t>
            </w:r>
            <w:r w:rsidR="00CA0636">
              <w:rPr>
                <w:rFonts w:cs="Arial"/>
                <w:b/>
                <w:iCs/>
                <w:szCs w:val="24"/>
              </w:rPr>
              <w:t xml:space="preserve">, </w:t>
            </w:r>
          </w:p>
          <w:p w:rsidR="00CA0636" w:rsidRPr="00CA0636" w:rsidRDefault="00CA0636" w:rsidP="00D749BC">
            <w:pPr>
              <w:jc w:val="left"/>
              <w:rPr>
                <w:rFonts w:cs="Arial"/>
                <w:b/>
                <w:iCs/>
                <w:szCs w:val="24"/>
              </w:rPr>
            </w:pPr>
            <w:r w:rsidRPr="00CA0636">
              <w:rPr>
                <w:rFonts w:cs="Arial"/>
                <w:b/>
                <w:iCs/>
                <w:szCs w:val="24"/>
              </w:rPr>
              <w:t>c – Wagnis und Verantwortung</w:t>
            </w:r>
          </w:p>
        </w:tc>
      </w:tr>
      <w:tr w:rsidR="00D72778" w:rsidRPr="00572414" w:rsidTr="009666B4"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72778" w:rsidRPr="00572414" w:rsidRDefault="00D72778" w:rsidP="009666B4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 Kern</w:t>
            </w:r>
            <w:r w:rsidR="00AD54B4">
              <w:rPr>
                <w:rFonts w:cs="Arial"/>
                <w:b/>
                <w:iCs/>
                <w:szCs w:val="24"/>
              </w:rPr>
              <w:t>e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:rsidR="00D72778" w:rsidRPr="009666B4" w:rsidRDefault="005168F4" w:rsidP="00B83EE2">
            <w:pPr>
              <w:pStyle w:val="Listenabsatz"/>
              <w:numPr>
                <w:ilvl w:val="0"/>
                <w:numId w:val="7"/>
              </w:numPr>
              <w:ind w:left="319" w:hanging="242"/>
              <w:jc w:val="left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>Rollen und Fahren auf Rollgeräten</w:t>
            </w:r>
          </w:p>
        </w:tc>
        <w:tc>
          <w:tcPr>
            <w:tcW w:w="8185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72778" w:rsidRPr="00572414" w:rsidRDefault="00D72778" w:rsidP="009666B4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 Schwerpunkt</w:t>
            </w:r>
            <w:r w:rsidR="00881783" w:rsidRPr="00572414">
              <w:rPr>
                <w:rFonts w:cs="Arial"/>
                <w:b/>
                <w:iCs/>
                <w:szCs w:val="24"/>
              </w:rPr>
              <w:t>e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:rsidR="00CA0636" w:rsidRDefault="00CA0636" w:rsidP="001762F7">
            <w:pPr>
              <w:pStyle w:val="Listenabsatz"/>
              <w:numPr>
                <w:ilvl w:val="0"/>
                <w:numId w:val="7"/>
              </w:numPr>
              <w:ind w:left="319" w:hanging="242"/>
              <w:jc w:val="left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>Handlungssteuerung [c]</w:t>
            </w:r>
          </w:p>
          <w:p w:rsidR="00CA0636" w:rsidRPr="00CA0636" w:rsidRDefault="001727DB" w:rsidP="00CA0636">
            <w:pPr>
              <w:pStyle w:val="Listenabsatz"/>
              <w:numPr>
                <w:ilvl w:val="0"/>
                <w:numId w:val="7"/>
              </w:numPr>
              <w:ind w:left="319" w:hanging="242"/>
              <w:jc w:val="left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>Unfall- und Verletzungsprophylaxe</w:t>
            </w:r>
            <w:r w:rsidR="00881783" w:rsidRPr="00B83EE2">
              <w:rPr>
                <w:rFonts w:cs="Arial"/>
                <w:iCs/>
                <w:szCs w:val="24"/>
              </w:rPr>
              <w:t xml:space="preserve"> </w:t>
            </w:r>
            <w:r w:rsidR="001762F7" w:rsidRPr="00B83EE2">
              <w:rPr>
                <w:rFonts w:cs="Arial"/>
                <w:iCs/>
                <w:szCs w:val="24"/>
              </w:rPr>
              <w:t>[</w:t>
            </w:r>
            <w:r w:rsidR="001762F7">
              <w:rPr>
                <w:rFonts w:cs="Arial"/>
                <w:iCs/>
                <w:szCs w:val="24"/>
              </w:rPr>
              <w:t>f</w:t>
            </w:r>
            <w:r w:rsidR="001762F7" w:rsidRPr="00B83EE2">
              <w:rPr>
                <w:rFonts w:cs="Arial"/>
                <w:iCs/>
                <w:szCs w:val="24"/>
              </w:rPr>
              <w:t>]</w:t>
            </w:r>
          </w:p>
        </w:tc>
      </w:tr>
      <w:tr w:rsidR="00D72778" w:rsidRPr="00572414" w:rsidTr="009666B4"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592375" w:rsidRPr="00572414" w:rsidRDefault="00775279" w:rsidP="009666B4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 xml:space="preserve">Bewegungsfeldspezifische </w:t>
            </w:r>
            <w:r w:rsidR="00592375" w:rsidRPr="00572414">
              <w:rPr>
                <w:rFonts w:cs="Arial"/>
                <w:b/>
                <w:szCs w:val="24"/>
              </w:rPr>
              <w:t>Kompetenzerwartung</w:t>
            </w:r>
            <w:r w:rsidRPr="00572414">
              <w:rPr>
                <w:rFonts w:cs="Arial"/>
                <w:b/>
                <w:szCs w:val="24"/>
              </w:rPr>
              <w:t>en</w:t>
            </w:r>
          </w:p>
          <w:p w:rsidR="00C16BCC" w:rsidRDefault="00572414" w:rsidP="009666B4">
            <w:pPr>
              <w:jc w:val="left"/>
              <w:rPr>
                <w:rFonts w:cs="Arial"/>
                <w:b/>
              </w:rPr>
            </w:pPr>
            <w:r w:rsidRPr="00572414">
              <w:rPr>
                <w:rFonts w:cs="Arial"/>
                <w:b/>
              </w:rPr>
              <w:t>BWK</w:t>
            </w:r>
          </w:p>
          <w:p w:rsidR="00493D84" w:rsidRPr="00B83EE2" w:rsidRDefault="00493D84" w:rsidP="00493D84">
            <w:pPr>
              <w:pStyle w:val="Listenabsatz"/>
              <w:numPr>
                <w:ilvl w:val="0"/>
                <w:numId w:val="7"/>
              </w:numPr>
              <w:ind w:left="319" w:hanging="242"/>
              <w:jc w:val="left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>s</w:t>
            </w:r>
            <w:r w:rsidRPr="00493D84">
              <w:rPr>
                <w:rFonts w:cs="Arial"/>
                <w:iCs/>
                <w:szCs w:val="24"/>
              </w:rPr>
              <w:t>ich mit einem Gleit- oder Fahr- oder Rollgerät kontrolliert fortbewegen, gezielt die Richtung ändern</w:t>
            </w:r>
            <w:r>
              <w:rPr>
                <w:rFonts w:cs="Arial"/>
                <w:iCs/>
                <w:szCs w:val="24"/>
              </w:rPr>
              <w:t xml:space="preserve"> sowie situations- und sicherheitsbewusst beschleunigen und bremsen </w:t>
            </w:r>
            <w:r w:rsidRPr="00B83EE2">
              <w:rPr>
                <w:rFonts w:cs="Arial"/>
                <w:iCs/>
                <w:szCs w:val="24"/>
              </w:rPr>
              <w:t>[</w:t>
            </w:r>
            <w:r w:rsidR="007F50F5">
              <w:rPr>
                <w:rFonts w:cs="Arial"/>
                <w:iCs/>
                <w:szCs w:val="24"/>
              </w:rPr>
              <w:t>6</w:t>
            </w:r>
            <w:r w:rsidRPr="00B83EE2">
              <w:rPr>
                <w:rFonts w:cs="Arial"/>
                <w:iCs/>
                <w:szCs w:val="24"/>
              </w:rPr>
              <w:t xml:space="preserve"> BWK </w:t>
            </w:r>
            <w:r w:rsidR="007F50F5">
              <w:rPr>
                <w:rFonts w:cs="Arial"/>
                <w:iCs/>
                <w:szCs w:val="24"/>
              </w:rPr>
              <w:t>8</w:t>
            </w:r>
            <w:r w:rsidRPr="00B83EE2">
              <w:rPr>
                <w:rFonts w:cs="Arial"/>
                <w:iCs/>
                <w:szCs w:val="24"/>
              </w:rPr>
              <w:t>.</w:t>
            </w:r>
            <w:r>
              <w:rPr>
                <w:rFonts w:cs="Arial"/>
                <w:iCs/>
                <w:szCs w:val="24"/>
              </w:rPr>
              <w:t>1</w:t>
            </w:r>
            <w:r w:rsidRPr="00B83EE2">
              <w:rPr>
                <w:rFonts w:cs="Arial"/>
                <w:iCs/>
                <w:szCs w:val="24"/>
              </w:rPr>
              <w:t>]</w:t>
            </w:r>
          </w:p>
          <w:p w:rsidR="00493D84" w:rsidRPr="00493D84" w:rsidRDefault="00493D84" w:rsidP="00493D84">
            <w:pPr>
              <w:pStyle w:val="Listenabsatz"/>
              <w:jc w:val="left"/>
              <w:rPr>
                <w:rFonts w:cs="Arial"/>
                <w:iCs/>
                <w:szCs w:val="24"/>
              </w:rPr>
            </w:pPr>
          </w:p>
          <w:p w:rsidR="00F84286" w:rsidRPr="00CA0636" w:rsidRDefault="00493D84" w:rsidP="00CA0636">
            <w:pPr>
              <w:pStyle w:val="Listenabsatz"/>
              <w:numPr>
                <w:ilvl w:val="0"/>
                <w:numId w:val="7"/>
              </w:numPr>
              <w:ind w:left="319" w:hanging="242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iCs/>
                <w:szCs w:val="24"/>
              </w:rPr>
              <w:t>grundlegende, gerätspezifische Anforderungssitu</w:t>
            </w:r>
            <w:r w:rsidR="00CA0636">
              <w:rPr>
                <w:rFonts w:cs="Arial"/>
                <w:iCs/>
                <w:szCs w:val="24"/>
              </w:rPr>
              <w:t>a</w:t>
            </w:r>
            <w:r>
              <w:rPr>
                <w:rFonts w:cs="Arial"/>
                <w:iCs/>
                <w:szCs w:val="24"/>
              </w:rPr>
              <w:t>tionen beim Gleiten oder Fahren oder Rollen unter bewegungsökonomischen oder gestalterischen Aspekten sicherheitsbewusst bewältigen</w:t>
            </w:r>
            <w:r w:rsidR="00FD58EB">
              <w:rPr>
                <w:rFonts w:cs="Arial"/>
                <w:iCs/>
                <w:szCs w:val="24"/>
              </w:rPr>
              <w:t xml:space="preserve"> </w:t>
            </w:r>
            <w:r w:rsidR="00CA0636">
              <w:rPr>
                <w:rFonts w:cs="Arial"/>
                <w:iCs/>
                <w:szCs w:val="24"/>
              </w:rPr>
              <w:br/>
            </w:r>
            <w:r w:rsidR="00775279" w:rsidRPr="00B83EE2">
              <w:rPr>
                <w:rFonts w:cs="Arial"/>
                <w:iCs/>
                <w:szCs w:val="24"/>
              </w:rPr>
              <w:t>[</w:t>
            </w:r>
            <w:r w:rsidR="007F50F5">
              <w:rPr>
                <w:rFonts w:cs="Arial"/>
                <w:iCs/>
                <w:szCs w:val="24"/>
              </w:rPr>
              <w:t>6</w:t>
            </w:r>
            <w:r w:rsidR="00775279" w:rsidRPr="00B83EE2">
              <w:rPr>
                <w:rFonts w:cs="Arial"/>
                <w:iCs/>
                <w:szCs w:val="24"/>
              </w:rPr>
              <w:t xml:space="preserve"> BWK </w:t>
            </w:r>
            <w:r w:rsidR="007F50F5">
              <w:rPr>
                <w:rFonts w:cs="Arial"/>
                <w:iCs/>
                <w:szCs w:val="24"/>
              </w:rPr>
              <w:t>8.</w:t>
            </w:r>
            <w:r w:rsidR="00FD58EB">
              <w:rPr>
                <w:rFonts w:cs="Arial"/>
                <w:iCs/>
                <w:szCs w:val="24"/>
              </w:rPr>
              <w:t>2</w:t>
            </w:r>
            <w:r w:rsidR="00775279" w:rsidRPr="00B83EE2">
              <w:rPr>
                <w:rFonts w:cs="Arial"/>
                <w:iCs/>
                <w:szCs w:val="24"/>
              </w:rPr>
              <w:t>]</w:t>
            </w:r>
          </w:p>
          <w:p w:rsidR="00CA0636" w:rsidRPr="00775631" w:rsidRDefault="00CA0636" w:rsidP="00775631">
            <w:pPr>
              <w:jc w:val="left"/>
              <w:rPr>
                <w:rFonts w:cs="Arial"/>
                <w:szCs w:val="24"/>
              </w:rPr>
            </w:pPr>
          </w:p>
        </w:tc>
        <w:tc>
          <w:tcPr>
            <w:tcW w:w="8185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72778" w:rsidRPr="00572414" w:rsidRDefault="00775279" w:rsidP="009666B4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 xml:space="preserve">Bewegungsfeldübergreifende </w:t>
            </w:r>
            <w:r w:rsidR="00D72778" w:rsidRPr="00572414">
              <w:rPr>
                <w:rFonts w:cs="Arial"/>
                <w:b/>
                <w:szCs w:val="24"/>
              </w:rPr>
              <w:t>Kompetenzerwartungen</w:t>
            </w:r>
          </w:p>
          <w:p w:rsidR="005A72A4" w:rsidRPr="00C7343A" w:rsidRDefault="00572414" w:rsidP="005A72A4">
            <w:pPr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SK</w:t>
            </w:r>
          </w:p>
          <w:p w:rsidR="00F414A8" w:rsidRDefault="00FD58EB" w:rsidP="005168F4">
            <w:pPr>
              <w:pStyle w:val="Listenabsatz"/>
              <w:numPr>
                <w:ilvl w:val="0"/>
                <w:numId w:val="7"/>
              </w:numPr>
              <w:spacing w:before="120" w:after="120"/>
              <w:ind w:left="319" w:hanging="242"/>
              <w:contextualSpacing w:val="0"/>
              <w:jc w:val="left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 xml:space="preserve">grundlegende </w:t>
            </w:r>
            <w:r w:rsidR="005A72A4">
              <w:rPr>
                <w:rFonts w:cs="Arial"/>
                <w:iCs/>
                <w:szCs w:val="24"/>
              </w:rPr>
              <w:t>sportartspezifische Gefahrenmomente sowie Organisations- und Sicherheitsvereinbarungen für das sichere sportliche Handeln</w:t>
            </w:r>
            <w:r>
              <w:rPr>
                <w:rFonts w:cs="Arial"/>
                <w:iCs/>
                <w:szCs w:val="24"/>
              </w:rPr>
              <w:t xml:space="preserve"> benennen</w:t>
            </w:r>
            <w:r w:rsidR="00B371CC" w:rsidRPr="00B83EE2">
              <w:rPr>
                <w:rFonts w:cs="Arial"/>
                <w:iCs/>
                <w:szCs w:val="24"/>
              </w:rPr>
              <w:t xml:space="preserve"> </w:t>
            </w:r>
            <w:r w:rsidR="00775279" w:rsidRPr="00B83EE2">
              <w:rPr>
                <w:rFonts w:cs="Arial"/>
                <w:iCs/>
                <w:szCs w:val="24"/>
              </w:rPr>
              <w:t>[</w:t>
            </w:r>
            <w:r w:rsidR="005A72A4">
              <w:rPr>
                <w:rFonts w:cs="Arial"/>
                <w:iCs/>
                <w:szCs w:val="24"/>
              </w:rPr>
              <w:t>6</w:t>
            </w:r>
            <w:r w:rsidR="00B371CC" w:rsidRPr="00B83EE2">
              <w:rPr>
                <w:rFonts w:cs="Arial"/>
                <w:iCs/>
                <w:szCs w:val="24"/>
              </w:rPr>
              <w:t xml:space="preserve"> SK</w:t>
            </w:r>
            <w:r w:rsidR="00775279" w:rsidRPr="00B83EE2">
              <w:rPr>
                <w:rFonts w:cs="Arial"/>
                <w:iCs/>
                <w:szCs w:val="24"/>
              </w:rPr>
              <w:t xml:space="preserve"> </w:t>
            </w:r>
            <w:r w:rsidR="005A72A4">
              <w:rPr>
                <w:rFonts w:cs="Arial"/>
                <w:iCs/>
                <w:szCs w:val="24"/>
              </w:rPr>
              <w:t>f1</w:t>
            </w:r>
            <w:r w:rsidR="00775279" w:rsidRPr="00B83EE2">
              <w:rPr>
                <w:rFonts w:cs="Arial"/>
                <w:iCs/>
                <w:szCs w:val="24"/>
              </w:rPr>
              <w:t>]</w:t>
            </w:r>
          </w:p>
          <w:p w:rsidR="001727DB" w:rsidRPr="005168F4" w:rsidRDefault="001727DB" w:rsidP="005168F4">
            <w:pPr>
              <w:pStyle w:val="Listenabsatz"/>
              <w:numPr>
                <w:ilvl w:val="0"/>
                <w:numId w:val="7"/>
              </w:numPr>
              <w:spacing w:before="120" w:after="120"/>
              <w:ind w:left="319" w:hanging="242"/>
              <w:contextualSpacing w:val="0"/>
              <w:jc w:val="left"/>
              <w:rPr>
                <w:rFonts w:cs="Arial"/>
                <w:iCs/>
                <w:szCs w:val="24"/>
              </w:rPr>
            </w:pPr>
            <w:r w:rsidRPr="00CA0636">
              <w:rPr>
                <w:rFonts w:cs="Arial"/>
                <w:iCs/>
                <w:szCs w:val="24"/>
              </w:rPr>
              <w:t xml:space="preserve">die Herausforderungen in einfachen sportlichen Handlungssituationen im Hinblick </w:t>
            </w:r>
            <w:r w:rsidR="00CA0636" w:rsidRPr="00CA0636">
              <w:rPr>
                <w:rFonts w:cs="Arial"/>
                <w:iCs/>
                <w:szCs w:val="24"/>
              </w:rPr>
              <w:t>auf die Anforderung, das</w:t>
            </w:r>
            <w:r w:rsidRPr="00CA0636">
              <w:rPr>
                <w:rFonts w:cs="Arial"/>
                <w:iCs/>
                <w:szCs w:val="24"/>
              </w:rPr>
              <w:t xml:space="preserve"> eigene Können und mögliche Gefahren beschreiben</w:t>
            </w:r>
            <w:r w:rsidR="00CA0636">
              <w:rPr>
                <w:rFonts w:cs="Arial"/>
                <w:iCs/>
                <w:szCs w:val="24"/>
              </w:rPr>
              <w:t xml:space="preserve"> </w:t>
            </w:r>
            <w:r w:rsidRPr="00CA0636">
              <w:rPr>
                <w:rFonts w:cs="Arial"/>
                <w:iCs/>
                <w:szCs w:val="24"/>
              </w:rPr>
              <w:t>[6 SK c</w:t>
            </w:r>
            <w:r w:rsidR="00CA0636" w:rsidRPr="00CA0636">
              <w:rPr>
                <w:rFonts w:cs="Arial"/>
                <w:iCs/>
                <w:szCs w:val="24"/>
              </w:rPr>
              <w:t>1</w:t>
            </w:r>
            <w:r w:rsidRPr="00CA0636">
              <w:rPr>
                <w:rFonts w:cs="Arial"/>
                <w:iCs/>
                <w:szCs w:val="24"/>
              </w:rPr>
              <w:t>]</w:t>
            </w:r>
          </w:p>
          <w:p w:rsidR="00572414" w:rsidRDefault="00572414" w:rsidP="005168F4">
            <w:pPr>
              <w:autoSpaceDE w:val="0"/>
              <w:autoSpaceDN w:val="0"/>
              <w:adjustRightInd w:val="0"/>
              <w:spacing w:before="120" w:after="120"/>
              <w:ind w:left="65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MK</w:t>
            </w:r>
          </w:p>
          <w:p w:rsidR="00C16BCC" w:rsidRPr="00572414" w:rsidRDefault="005A72A4" w:rsidP="005168F4">
            <w:pPr>
              <w:pStyle w:val="Listenabsatz"/>
              <w:numPr>
                <w:ilvl w:val="0"/>
                <w:numId w:val="7"/>
              </w:numPr>
              <w:spacing w:before="120" w:after="120"/>
              <w:ind w:left="319" w:hanging="242"/>
              <w:contextualSpacing w:val="0"/>
              <w:jc w:val="left"/>
              <w:rPr>
                <w:rFonts w:cs="Arial"/>
              </w:rPr>
            </w:pPr>
            <w:r>
              <w:rPr>
                <w:rFonts w:cs="Arial"/>
                <w:iCs/>
                <w:szCs w:val="24"/>
              </w:rPr>
              <w:t>Spiel-, Übungs- und Wettkampfstätten situationsangemessen und sicherheitsbewusst nutzen</w:t>
            </w:r>
            <w:r w:rsidR="000242E6" w:rsidRPr="00B83EE2">
              <w:rPr>
                <w:rFonts w:cs="Arial"/>
                <w:iCs/>
                <w:szCs w:val="24"/>
              </w:rPr>
              <w:t xml:space="preserve"> </w:t>
            </w:r>
            <w:r w:rsidR="00775279" w:rsidRPr="00B83EE2">
              <w:rPr>
                <w:rFonts w:cs="Arial"/>
                <w:iCs/>
                <w:szCs w:val="24"/>
              </w:rPr>
              <w:t>[6</w:t>
            </w:r>
            <w:r w:rsidR="007A3265" w:rsidRPr="00B83EE2">
              <w:rPr>
                <w:rFonts w:cs="Arial"/>
                <w:iCs/>
                <w:szCs w:val="24"/>
              </w:rPr>
              <w:t xml:space="preserve"> MK</w:t>
            </w:r>
            <w:r w:rsidR="00775279" w:rsidRPr="00B83EE2">
              <w:rPr>
                <w:rFonts w:cs="Arial"/>
                <w:iCs/>
                <w:szCs w:val="24"/>
              </w:rPr>
              <w:t xml:space="preserve"> </w:t>
            </w:r>
            <w:r>
              <w:rPr>
                <w:rFonts w:cs="Arial"/>
                <w:iCs/>
                <w:szCs w:val="24"/>
              </w:rPr>
              <w:t>f1</w:t>
            </w:r>
            <w:r w:rsidR="00775279" w:rsidRPr="00B83EE2">
              <w:rPr>
                <w:rFonts w:cs="Arial"/>
                <w:iCs/>
                <w:szCs w:val="24"/>
              </w:rPr>
              <w:t>]</w:t>
            </w:r>
          </w:p>
        </w:tc>
      </w:tr>
    </w:tbl>
    <w:p w:rsidR="00875CB6" w:rsidRDefault="00875CB6"/>
    <w:p w:rsidR="00875CB6" w:rsidRDefault="00875CB6">
      <w:pPr>
        <w:sectPr w:rsidR="00875CB6" w:rsidSect="00875CB6">
          <w:pgSz w:w="16838" w:h="11906" w:orient="landscape"/>
          <w:pgMar w:top="1418" w:right="1418" w:bottom="993" w:left="1134" w:header="709" w:footer="709" w:gutter="0"/>
          <w:lnNumType w:countBy="5" w:restart="continuous"/>
          <w:cols w:space="708"/>
          <w:docGrid w:linePitch="360"/>
        </w:sectPr>
      </w:pPr>
    </w:p>
    <w:tbl>
      <w:tblPr>
        <w:tblStyle w:val="Tabellenraster"/>
        <w:tblW w:w="14454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3539"/>
        <w:gridCol w:w="3686"/>
        <w:gridCol w:w="3402"/>
        <w:gridCol w:w="3827"/>
      </w:tblGrid>
      <w:tr w:rsidR="00B83EE2" w:rsidTr="00F932F7">
        <w:trPr>
          <w:trHeight w:val="737"/>
        </w:trPr>
        <w:tc>
          <w:tcPr>
            <w:tcW w:w="3539" w:type="dxa"/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B83EE2" w:rsidRDefault="00B83EE2" w:rsidP="00E917D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Didaktische Entscheidungen</w:t>
            </w:r>
          </w:p>
        </w:tc>
        <w:tc>
          <w:tcPr>
            <w:tcW w:w="3686" w:type="dxa"/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B83EE2" w:rsidRDefault="00B83EE2" w:rsidP="00E917D8">
            <w:pPr>
              <w:jc w:val="center"/>
              <w:rPr>
                <w:b/>
              </w:rPr>
            </w:pPr>
            <w:r>
              <w:rPr>
                <w:b/>
              </w:rPr>
              <w:t>Methodische Entscheidungen</w:t>
            </w:r>
          </w:p>
        </w:tc>
        <w:tc>
          <w:tcPr>
            <w:tcW w:w="3402" w:type="dxa"/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B83EE2" w:rsidRDefault="00E917D8" w:rsidP="00E917D8">
            <w:pPr>
              <w:jc w:val="center"/>
              <w:rPr>
                <w:b/>
              </w:rPr>
            </w:pPr>
            <w:r>
              <w:rPr>
                <w:b/>
              </w:rPr>
              <w:t>Themen reflektierter Praxis</w:t>
            </w:r>
            <w:r w:rsidR="00B83EE2">
              <w:rPr>
                <w:b/>
              </w:rPr>
              <w:t xml:space="preserve"> und Fachbegriffe</w:t>
            </w:r>
          </w:p>
        </w:tc>
        <w:tc>
          <w:tcPr>
            <w:tcW w:w="3827" w:type="dxa"/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B83EE2" w:rsidRDefault="00B83EE2" w:rsidP="00E917D8">
            <w:pPr>
              <w:jc w:val="center"/>
              <w:rPr>
                <w:b/>
              </w:rPr>
            </w:pPr>
            <w:r>
              <w:rPr>
                <w:b/>
              </w:rPr>
              <w:t>Leistungsbewertung</w:t>
            </w:r>
          </w:p>
        </w:tc>
      </w:tr>
    </w:tbl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544"/>
        <w:gridCol w:w="3686"/>
        <w:gridCol w:w="3402"/>
        <w:gridCol w:w="3827"/>
      </w:tblGrid>
      <w:tr w:rsidR="00875CB6" w:rsidRPr="001D0425" w:rsidTr="00F932F7">
        <w:tc>
          <w:tcPr>
            <w:tcW w:w="3544" w:type="dxa"/>
          </w:tcPr>
          <w:p w:rsidR="00875CB6" w:rsidRPr="00875CB6" w:rsidRDefault="00875CB6" w:rsidP="00FD4767">
            <w:pPr>
              <w:spacing w:before="120"/>
              <w:ind w:right="6"/>
              <w:rPr>
                <w:rStyle w:val="standardchar"/>
                <w:b/>
                <w:bCs/>
                <w:szCs w:val="22"/>
              </w:rPr>
            </w:pPr>
            <w:r w:rsidRPr="00875CB6">
              <w:rPr>
                <w:rStyle w:val="standardchar"/>
                <w:bCs/>
                <w:szCs w:val="22"/>
              </w:rPr>
              <w:t>I</w:t>
            </w:r>
            <w:r w:rsidRPr="00875CB6">
              <w:rPr>
                <w:rStyle w:val="standardchar"/>
                <w:b/>
                <w:bCs/>
                <w:szCs w:val="22"/>
              </w:rPr>
              <w:t>nhalte</w:t>
            </w:r>
          </w:p>
          <w:p w:rsidR="00875CB6" w:rsidRPr="00875CB6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875CB6">
              <w:rPr>
                <w:rStyle w:val="standardchar"/>
                <w:bCs/>
                <w:sz w:val="22"/>
                <w:szCs w:val="22"/>
              </w:rPr>
              <w:t>Materialkunde</w:t>
            </w:r>
          </w:p>
          <w:p w:rsidR="00875CB6" w:rsidRPr="00875CB6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875CB6">
              <w:rPr>
                <w:rStyle w:val="standardchar"/>
                <w:bCs/>
                <w:sz w:val="22"/>
                <w:szCs w:val="22"/>
              </w:rPr>
              <w:t>Skate-Roll-Gewöhnung inkl.  Sturzverhalten</w:t>
            </w:r>
          </w:p>
          <w:p w:rsidR="00875CB6" w:rsidRPr="00875CB6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875CB6">
              <w:rPr>
                <w:rStyle w:val="standardchar"/>
                <w:bCs/>
                <w:sz w:val="22"/>
                <w:szCs w:val="22"/>
              </w:rPr>
              <w:t>Erlernen Bremstechniken + Beschleunigung</w:t>
            </w:r>
          </w:p>
          <w:p w:rsidR="00875CB6" w:rsidRPr="00875CB6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875CB6">
              <w:rPr>
                <w:rStyle w:val="standardchar"/>
                <w:bCs/>
                <w:sz w:val="22"/>
                <w:szCs w:val="22"/>
              </w:rPr>
              <w:t>Festigung sicheres Fahrverhalten</w:t>
            </w:r>
          </w:p>
          <w:p w:rsidR="00875CB6" w:rsidRPr="00875CB6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875CB6">
              <w:rPr>
                <w:rStyle w:val="standardchar"/>
                <w:bCs/>
                <w:sz w:val="22"/>
                <w:szCs w:val="22"/>
              </w:rPr>
              <w:t>Erstellung eines Skate-Parcours</w:t>
            </w:r>
          </w:p>
          <w:p w:rsidR="00875CB6" w:rsidRPr="00875CB6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875CB6">
              <w:rPr>
                <w:rStyle w:val="standardchar"/>
                <w:bCs/>
                <w:sz w:val="22"/>
                <w:szCs w:val="22"/>
              </w:rPr>
              <w:t>Individuelle Parcours- Bewältigung</w:t>
            </w:r>
          </w:p>
          <w:p w:rsidR="00875CB6" w:rsidRPr="00875CB6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875CB6">
              <w:rPr>
                <w:rStyle w:val="standardchar"/>
                <w:bCs/>
                <w:sz w:val="22"/>
                <w:szCs w:val="22"/>
              </w:rPr>
              <w:t>Reflexion über Sicherheitsaspekte und eigene Leistungsfähigkeit</w:t>
            </w:r>
          </w:p>
          <w:p w:rsidR="00875CB6" w:rsidRPr="00875CB6" w:rsidRDefault="00875CB6" w:rsidP="00FD4767">
            <w:pPr>
              <w:ind w:right="6"/>
              <w:rPr>
                <w:rStyle w:val="standardchar"/>
                <w:b/>
                <w:bCs/>
                <w:sz w:val="22"/>
                <w:szCs w:val="22"/>
              </w:rPr>
            </w:pPr>
          </w:p>
          <w:p w:rsidR="00875CB6" w:rsidRPr="003874CB" w:rsidRDefault="00875CB6" w:rsidP="00FD4767">
            <w:pPr>
              <w:ind w:right="6"/>
              <w:rPr>
                <w:rStyle w:val="standardchar"/>
                <w:bCs/>
                <w:sz w:val="22"/>
                <w:szCs w:val="22"/>
              </w:rPr>
            </w:pPr>
            <w:r w:rsidRPr="00875CB6">
              <w:rPr>
                <w:rStyle w:val="standardchar"/>
                <w:b/>
                <w:bCs/>
                <w:sz w:val="22"/>
                <w:szCs w:val="22"/>
              </w:rPr>
              <w:t>Fachbegriffe</w:t>
            </w:r>
            <w:r w:rsidRPr="003874CB">
              <w:rPr>
                <w:rStyle w:val="standardchar"/>
                <w:bCs/>
                <w:sz w:val="22"/>
                <w:szCs w:val="22"/>
              </w:rPr>
              <w:t xml:space="preserve"> </w:t>
            </w:r>
          </w:p>
          <w:p w:rsidR="00875CB6" w:rsidRPr="003874CB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360"/>
              </w:tabs>
              <w:spacing w:before="120"/>
              <w:ind w:left="357" w:right="6" w:hanging="12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3874CB">
              <w:rPr>
                <w:rStyle w:val="standardchar"/>
                <w:bCs/>
                <w:sz w:val="22"/>
                <w:szCs w:val="22"/>
              </w:rPr>
              <w:t>Bewegungsmerkmale</w:t>
            </w:r>
          </w:p>
          <w:p w:rsidR="00875CB6" w:rsidRPr="003874CB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360"/>
              </w:tabs>
              <w:spacing w:before="120"/>
              <w:ind w:left="357" w:right="6" w:hanging="12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3874CB">
              <w:rPr>
                <w:rStyle w:val="standardchar"/>
                <w:bCs/>
                <w:sz w:val="22"/>
                <w:szCs w:val="22"/>
              </w:rPr>
              <w:t>Sicherheitskriterien</w:t>
            </w:r>
          </w:p>
        </w:tc>
        <w:tc>
          <w:tcPr>
            <w:tcW w:w="3686" w:type="dxa"/>
          </w:tcPr>
          <w:p w:rsidR="00875CB6" w:rsidRPr="00875CB6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875CB6">
              <w:rPr>
                <w:rStyle w:val="standardchar"/>
                <w:bCs/>
                <w:sz w:val="22"/>
                <w:szCs w:val="22"/>
              </w:rPr>
              <w:t>Vertrauensbildende Übungen zum Aufbau einer sicherheitsbewussten Unterrichtsatmosphäre</w:t>
            </w:r>
          </w:p>
          <w:p w:rsidR="00875CB6" w:rsidRPr="00875CB6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875CB6">
              <w:rPr>
                <w:rStyle w:val="standardchar"/>
                <w:bCs/>
                <w:sz w:val="22"/>
                <w:szCs w:val="22"/>
              </w:rPr>
              <w:t>Fortgeschrittene als ‚Experten’ bei Erstgewöhnung sowie Sturzverhalten</w:t>
            </w:r>
          </w:p>
          <w:p w:rsidR="00875CB6" w:rsidRPr="00875CB6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875CB6">
              <w:rPr>
                <w:rStyle w:val="standardchar"/>
                <w:bCs/>
                <w:sz w:val="22"/>
                <w:szCs w:val="22"/>
              </w:rPr>
              <w:t>Differenzierte, stationsgebundene Bewegungsaufgaben: Erlernen/ Festigen/ Verbessern der Bremstechniken in PA</w:t>
            </w:r>
          </w:p>
          <w:p w:rsidR="00875CB6" w:rsidRPr="00875CB6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875CB6">
              <w:rPr>
                <w:rStyle w:val="standardchar"/>
                <w:bCs/>
                <w:sz w:val="22"/>
                <w:szCs w:val="22"/>
              </w:rPr>
              <w:t xml:space="preserve">Erstellung einer Übersicht: Auswahl und Kombinationskriterien für eine sicherheitsbewusste Parcourserstellung </w:t>
            </w:r>
          </w:p>
          <w:p w:rsidR="00466E79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875CB6">
              <w:rPr>
                <w:rStyle w:val="standardchar"/>
                <w:bCs/>
                <w:sz w:val="22"/>
                <w:szCs w:val="22"/>
              </w:rPr>
              <w:t xml:space="preserve">Individualisierung: Passgenaue Einordnung in die entsprechende Leistungsgruppe </w:t>
            </w:r>
          </w:p>
          <w:p w:rsidR="00875CB6" w:rsidRPr="00466E79" w:rsidRDefault="00875CB6" w:rsidP="00466E79">
            <w:pPr>
              <w:spacing w:before="120"/>
              <w:ind w:left="123" w:right="6"/>
              <w:rPr>
                <w:color w:val="0000FF"/>
                <w:sz w:val="22"/>
              </w:rPr>
            </w:pPr>
            <w:r w:rsidRPr="00466E79">
              <w:rPr>
                <w:color w:val="0000FF"/>
                <w:sz w:val="22"/>
              </w:rPr>
              <w:sym w:font="Wingdings" w:char="F0E0"/>
            </w:r>
            <w:r w:rsidRPr="00466E79">
              <w:rPr>
                <w:color w:val="0000FF"/>
                <w:sz w:val="22"/>
              </w:rPr>
              <w:t xml:space="preserve"> vgl. Diagnosebogen (M </w:t>
            </w:r>
            <w:r w:rsidR="009103D6">
              <w:rPr>
                <w:color w:val="0000FF"/>
                <w:sz w:val="22"/>
              </w:rPr>
              <w:t>1</w:t>
            </w:r>
            <w:r w:rsidRPr="00466E79">
              <w:rPr>
                <w:color w:val="0000FF"/>
                <w:sz w:val="22"/>
              </w:rPr>
              <w:t>)</w:t>
            </w:r>
          </w:p>
          <w:p w:rsidR="00875CB6" w:rsidRPr="00875CB6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875CB6">
              <w:rPr>
                <w:rStyle w:val="standardchar"/>
                <w:bCs/>
                <w:sz w:val="22"/>
                <w:szCs w:val="22"/>
              </w:rPr>
              <w:t>Kooperative Parcourserstellung in GA (ca. 3 Gruppen à 8 -10 Schüler)</w:t>
            </w:r>
          </w:p>
          <w:p w:rsidR="00875CB6" w:rsidRPr="00466E79" w:rsidRDefault="00875CB6" w:rsidP="00875CB6">
            <w:pPr>
              <w:spacing w:before="120"/>
              <w:ind w:left="123" w:right="6"/>
              <w:rPr>
                <w:color w:val="0000FF"/>
                <w:sz w:val="22"/>
              </w:rPr>
            </w:pPr>
            <w:r w:rsidRPr="00466E79">
              <w:rPr>
                <w:color w:val="0000FF"/>
                <w:sz w:val="22"/>
              </w:rPr>
              <w:sym w:font="Wingdings" w:char="F0E0"/>
            </w:r>
            <w:r w:rsidRPr="00466E79">
              <w:rPr>
                <w:color w:val="0000FF"/>
                <w:sz w:val="22"/>
              </w:rPr>
              <w:t xml:space="preserve"> vgl. Lernaufgaben (M 2)</w:t>
            </w:r>
          </w:p>
          <w:p w:rsidR="00875CB6" w:rsidRPr="00466E79" w:rsidRDefault="00875CB6" w:rsidP="00875CB6">
            <w:pPr>
              <w:spacing w:before="120"/>
              <w:ind w:left="123" w:right="6"/>
              <w:rPr>
                <w:color w:val="0000FF"/>
                <w:sz w:val="22"/>
              </w:rPr>
            </w:pPr>
            <w:r w:rsidRPr="00466E79">
              <w:rPr>
                <w:color w:val="0000FF"/>
                <w:sz w:val="22"/>
              </w:rPr>
              <w:sym w:font="Wingdings" w:char="F0E0"/>
            </w:r>
            <w:r w:rsidRPr="00466E79">
              <w:rPr>
                <w:color w:val="0000FF"/>
                <w:sz w:val="22"/>
              </w:rPr>
              <w:t xml:space="preserve"> vgl. Hilfekarten (M </w:t>
            </w:r>
            <w:r w:rsidR="009103D6">
              <w:rPr>
                <w:color w:val="0000FF"/>
                <w:sz w:val="22"/>
              </w:rPr>
              <w:t>3</w:t>
            </w:r>
            <w:r w:rsidRPr="00466E79">
              <w:rPr>
                <w:color w:val="0000FF"/>
                <w:sz w:val="22"/>
              </w:rPr>
              <w:t>)</w:t>
            </w:r>
          </w:p>
          <w:p w:rsidR="00875CB6" w:rsidRPr="003874CB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3874CB">
              <w:rPr>
                <w:rStyle w:val="standardchar"/>
                <w:bCs/>
                <w:sz w:val="22"/>
                <w:szCs w:val="22"/>
              </w:rPr>
              <w:t xml:space="preserve">Fachbegriffe </w:t>
            </w:r>
          </w:p>
          <w:p w:rsidR="00875CB6" w:rsidRPr="003874CB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3874CB">
              <w:rPr>
                <w:rStyle w:val="standardchar"/>
                <w:bCs/>
                <w:sz w:val="22"/>
                <w:szCs w:val="22"/>
              </w:rPr>
              <w:t>Erproben und Experimentieren</w:t>
            </w:r>
          </w:p>
          <w:p w:rsidR="00875CB6" w:rsidRPr="003874CB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3874CB">
              <w:rPr>
                <w:rStyle w:val="standardchar"/>
                <w:bCs/>
                <w:sz w:val="22"/>
                <w:szCs w:val="22"/>
              </w:rPr>
              <w:t>Partnerkontrolle</w:t>
            </w:r>
          </w:p>
        </w:tc>
        <w:tc>
          <w:tcPr>
            <w:tcW w:w="3402" w:type="dxa"/>
          </w:tcPr>
          <w:p w:rsidR="00875CB6" w:rsidRPr="00875CB6" w:rsidRDefault="00875CB6" w:rsidP="00FD4767">
            <w:pPr>
              <w:spacing w:before="120"/>
              <w:ind w:right="6"/>
              <w:rPr>
                <w:b/>
                <w:bCs/>
                <w:sz w:val="22"/>
                <w:szCs w:val="22"/>
              </w:rPr>
            </w:pPr>
            <w:r>
              <w:rPr>
                <w:rStyle w:val="standardchar"/>
                <w:b/>
                <w:bCs/>
                <w:sz w:val="22"/>
                <w:szCs w:val="22"/>
              </w:rPr>
              <w:t>R</w:t>
            </w:r>
            <w:r>
              <w:rPr>
                <w:rStyle w:val="standardchar"/>
                <w:b/>
                <w:bCs/>
              </w:rPr>
              <w:t>eflektierte Praxis</w:t>
            </w:r>
          </w:p>
          <w:p w:rsidR="00875CB6" w:rsidRPr="003874CB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3874CB">
              <w:rPr>
                <w:rStyle w:val="standardchar"/>
                <w:bCs/>
                <w:sz w:val="22"/>
                <w:szCs w:val="22"/>
              </w:rPr>
              <w:t>Inline-Skate-Fahren nach individuellen und gemeinschaftlichen Kriterien</w:t>
            </w:r>
          </w:p>
          <w:p w:rsidR="00875CB6" w:rsidRPr="003874CB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36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3874CB">
              <w:rPr>
                <w:rStyle w:val="standardchar"/>
                <w:bCs/>
                <w:sz w:val="22"/>
                <w:szCs w:val="22"/>
              </w:rPr>
              <w:t>Verschiedene Bremstechniken</w:t>
            </w:r>
          </w:p>
          <w:p w:rsidR="00875CB6" w:rsidRPr="003874CB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36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3874CB">
              <w:rPr>
                <w:rStyle w:val="standardchar"/>
                <w:bCs/>
                <w:sz w:val="22"/>
                <w:szCs w:val="22"/>
              </w:rPr>
              <w:t>anforderungsdifferenzierte Skate-Parcours</w:t>
            </w:r>
          </w:p>
          <w:p w:rsidR="00875CB6" w:rsidRPr="003874CB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36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3874CB">
              <w:rPr>
                <w:rStyle w:val="standardchar"/>
                <w:bCs/>
                <w:sz w:val="22"/>
                <w:szCs w:val="22"/>
              </w:rPr>
              <w:t>sicherheitsbezogene Selbsteinschätzung des Fahrverhaltens</w:t>
            </w:r>
          </w:p>
          <w:p w:rsidR="00875CB6" w:rsidRPr="003874CB" w:rsidRDefault="00875CB6" w:rsidP="00FD4767">
            <w:pPr>
              <w:spacing w:before="120"/>
              <w:ind w:right="6"/>
              <w:rPr>
                <w:rStyle w:val="standardchar"/>
                <w:bCs/>
                <w:sz w:val="22"/>
                <w:szCs w:val="22"/>
              </w:rPr>
            </w:pPr>
          </w:p>
          <w:p w:rsidR="00875CB6" w:rsidRPr="003874CB" w:rsidRDefault="00875CB6" w:rsidP="00FD4767">
            <w:pPr>
              <w:spacing w:before="120"/>
              <w:ind w:right="6"/>
              <w:rPr>
                <w:rStyle w:val="standardchar"/>
                <w:bCs/>
                <w:sz w:val="22"/>
                <w:szCs w:val="22"/>
              </w:rPr>
            </w:pPr>
          </w:p>
          <w:p w:rsidR="00875CB6" w:rsidRPr="00875CB6" w:rsidRDefault="00875CB6" w:rsidP="00FD4767">
            <w:pPr>
              <w:spacing w:before="120"/>
              <w:ind w:right="6"/>
              <w:rPr>
                <w:rStyle w:val="standardchar"/>
                <w:b/>
                <w:bCs/>
                <w:sz w:val="22"/>
                <w:szCs w:val="22"/>
              </w:rPr>
            </w:pPr>
            <w:r w:rsidRPr="00875CB6">
              <w:rPr>
                <w:rStyle w:val="standardchar"/>
                <w:b/>
                <w:bCs/>
                <w:sz w:val="22"/>
                <w:szCs w:val="22"/>
              </w:rPr>
              <w:t>Fachbegriffe</w:t>
            </w:r>
          </w:p>
          <w:p w:rsidR="00875CB6" w:rsidRPr="009103D6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  <w:lang w:val="en-US"/>
              </w:rPr>
            </w:pPr>
            <w:r w:rsidRPr="009103D6">
              <w:rPr>
                <w:rStyle w:val="standardchar"/>
                <w:bCs/>
                <w:sz w:val="22"/>
                <w:szCs w:val="22"/>
                <w:lang w:val="en-US"/>
              </w:rPr>
              <w:t xml:space="preserve">T-Stop, </w:t>
            </w:r>
            <w:r w:rsidR="00466E79" w:rsidRPr="009103D6">
              <w:rPr>
                <w:rStyle w:val="standardchar"/>
                <w:bCs/>
                <w:sz w:val="22"/>
                <w:szCs w:val="22"/>
                <w:lang w:val="en-US"/>
              </w:rPr>
              <w:t>Heel</w:t>
            </w:r>
            <w:r w:rsidRPr="009103D6">
              <w:rPr>
                <w:rStyle w:val="standardchar"/>
                <w:bCs/>
                <w:sz w:val="22"/>
                <w:szCs w:val="22"/>
                <w:lang w:val="en-US"/>
              </w:rPr>
              <w:t>-Stop, Kurven-Stop</w:t>
            </w:r>
            <w:bookmarkStart w:id="0" w:name="_GoBack"/>
            <w:bookmarkEnd w:id="0"/>
          </w:p>
        </w:tc>
        <w:tc>
          <w:tcPr>
            <w:tcW w:w="3827" w:type="dxa"/>
          </w:tcPr>
          <w:p w:rsidR="00875CB6" w:rsidRDefault="00875CB6" w:rsidP="00FD4767">
            <w:pPr>
              <w:spacing w:before="120"/>
              <w:ind w:left="79" w:right="6"/>
              <w:rPr>
                <w:b/>
                <w:sz w:val="22"/>
                <w:szCs w:val="22"/>
              </w:rPr>
            </w:pPr>
            <w:r w:rsidRPr="004379E6">
              <w:rPr>
                <w:b/>
                <w:sz w:val="22"/>
                <w:szCs w:val="22"/>
              </w:rPr>
              <w:t xml:space="preserve">unterrichtsbegleitend </w:t>
            </w:r>
          </w:p>
          <w:p w:rsidR="00875CB6" w:rsidRDefault="00875CB6" w:rsidP="00FD4767">
            <w:pPr>
              <w:spacing w:before="120"/>
              <w:ind w:left="79" w:right="6"/>
              <w:rPr>
                <w:color w:val="4F81BD"/>
                <w:sz w:val="22"/>
                <w:szCs w:val="22"/>
              </w:rPr>
            </w:pPr>
            <w:r w:rsidRPr="009A3B1C">
              <w:rPr>
                <w:bCs/>
                <w:color w:val="0000FF"/>
                <w:sz w:val="22"/>
                <w:szCs w:val="22"/>
              </w:rPr>
              <w:t>(</w:t>
            </w:r>
            <w:r w:rsidRPr="009A3B1C">
              <w:rPr>
                <w:bCs/>
                <w:color w:val="0000FF"/>
                <w:sz w:val="22"/>
                <w:szCs w:val="22"/>
              </w:rPr>
              <w:sym w:font="Wingdings" w:char="F0E0"/>
            </w:r>
            <w:r w:rsidRPr="009A3B1C">
              <w:rPr>
                <w:bCs/>
                <w:color w:val="0000FF"/>
                <w:sz w:val="22"/>
                <w:szCs w:val="22"/>
              </w:rPr>
              <w:t xml:space="preserve"> </w:t>
            </w:r>
            <w:r>
              <w:rPr>
                <w:bCs/>
                <w:color w:val="0000FF"/>
                <w:sz w:val="22"/>
                <w:szCs w:val="22"/>
              </w:rPr>
              <w:t xml:space="preserve">Beobachtungsbogen </w:t>
            </w:r>
            <w:r w:rsidRPr="009A3B1C">
              <w:rPr>
                <w:bCs/>
                <w:color w:val="0000FF"/>
                <w:sz w:val="22"/>
                <w:szCs w:val="22"/>
              </w:rPr>
              <w:t>M</w:t>
            </w:r>
            <w:r>
              <w:rPr>
                <w:bCs/>
                <w:color w:val="0000FF"/>
                <w:sz w:val="22"/>
                <w:szCs w:val="22"/>
              </w:rPr>
              <w:t xml:space="preserve"> </w:t>
            </w:r>
            <w:r w:rsidR="009103D6">
              <w:rPr>
                <w:bCs/>
                <w:color w:val="0000FF"/>
                <w:sz w:val="22"/>
                <w:szCs w:val="22"/>
              </w:rPr>
              <w:t>4</w:t>
            </w:r>
            <w:r w:rsidRPr="009A3B1C">
              <w:rPr>
                <w:bCs/>
                <w:color w:val="0000FF"/>
                <w:sz w:val="22"/>
                <w:szCs w:val="22"/>
              </w:rPr>
              <w:t>):</w:t>
            </w:r>
          </w:p>
          <w:p w:rsidR="00875CB6" w:rsidRPr="00BE799D" w:rsidRDefault="00875CB6" w:rsidP="00FD4767">
            <w:pPr>
              <w:spacing w:before="120"/>
              <w:ind w:left="79" w:right="6"/>
              <w:rPr>
                <w:color w:val="4F81BD"/>
                <w:sz w:val="22"/>
                <w:szCs w:val="22"/>
              </w:rPr>
            </w:pPr>
            <w:r w:rsidRPr="00BE799D">
              <w:rPr>
                <w:sz w:val="22"/>
                <w:szCs w:val="22"/>
              </w:rPr>
              <w:t xml:space="preserve">vgl. die KE in der </w:t>
            </w:r>
            <w:r w:rsidR="00BE799D">
              <w:rPr>
                <w:sz w:val="22"/>
                <w:szCs w:val="22"/>
              </w:rPr>
              <w:t xml:space="preserve">BWK, </w:t>
            </w:r>
            <w:r w:rsidRPr="00BE799D">
              <w:rPr>
                <w:sz w:val="22"/>
                <w:szCs w:val="22"/>
              </w:rPr>
              <w:t>SK</w:t>
            </w:r>
            <w:r w:rsidR="00BE799D" w:rsidRPr="00BE799D">
              <w:rPr>
                <w:sz w:val="22"/>
                <w:szCs w:val="22"/>
              </w:rPr>
              <w:t xml:space="preserve"> und</w:t>
            </w:r>
            <w:r w:rsidRPr="00BE799D">
              <w:rPr>
                <w:sz w:val="22"/>
                <w:szCs w:val="22"/>
              </w:rPr>
              <w:t xml:space="preserve"> MK</w:t>
            </w:r>
          </w:p>
          <w:p w:rsidR="00875CB6" w:rsidRPr="00BE799D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BE799D">
              <w:rPr>
                <w:rStyle w:val="standardchar"/>
                <w:bCs/>
                <w:sz w:val="22"/>
                <w:szCs w:val="22"/>
              </w:rPr>
              <w:t>sicheres und rücksichtsvolles Fahrverhalten</w:t>
            </w:r>
            <w:r w:rsidR="00BE799D">
              <w:rPr>
                <w:rStyle w:val="standardchar"/>
                <w:bCs/>
                <w:sz w:val="22"/>
                <w:szCs w:val="22"/>
              </w:rPr>
              <w:t xml:space="preserve"> (MK und BWK)</w:t>
            </w:r>
          </w:p>
          <w:p w:rsidR="00875CB6" w:rsidRPr="00BE799D" w:rsidRDefault="00875CB6" w:rsidP="00BE799D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BE799D">
              <w:rPr>
                <w:rStyle w:val="standardchar"/>
                <w:bCs/>
                <w:sz w:val="22"/>
                <w:szCs w:val="22"/>
              </w:rPr>
              <w:t>Parcours kriterienorientiert entwickeln</w:t>
            </w:r>
            <w:r w:rsidR="00BE799D">
              <w:rPr>
                <w:rStyle w:val="standardchar"/>
                <w:bCs/>
                <w:sz w:val="22"/>
                <w:szCs w:val="22"/>
              </w:rPr>
              <w:t xml:space="preserve"> (MK)</w:t>
            </w:r>
          </w:p>
          <w:p w:rsidR="00875CB6" w:rsidRDefault="00BE799D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>
              <w:rPr>
                <w:rStyle w:val="standardchar"/>
                <w:bCs/>
                <w:sz w:val="22"/>
                <w:szCs w:val="22"/>
              </w:rPr>
              <w:t>s</w:t>
            </w:r>
            <w:r w:rsidR="00875CB6" w:rsidRPr="00BE799D">
              <w:rPr>
                <w:rStyle w:val="standardchar"/>
                <w:bCs/>
                <w:sz w:val="22"/>
                <w:szCs w:val="22"/>
              </w:rPr>
              <w:t>ich individuell motorisch verbessern</w:t>
            </w:r>
            <w:r>
              <w:rPr>
                <w:rStyle w:val="standardchar"/>
                <w:bCs/>
                <w:sz w:val="22"/>
                <w:szCs w:val="22"/>
              </w:rPr>
              <w:t xml:space="preserve"> (BWK)</w:t>
            </w:r>
          </w:p>
          <w:p w:rsidR="00BE799D" w:rsidRPr="00BE799D" w:rsidRDefault="00BE799D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>
              <w:rPr>
                <w:rStyle w:val="standardchar"/>
                <w:bCs/>
                <w:sz w:val="22"/>
                <w:szCs w:val="22"/>
              </w:rPr>
              <w:t>Gefahrenmomente und Herausforderungssituationen benennen und beschreiben (SK)</w:t>
            </w:r>
          </w:p>
          <w:p w:rsidR="00875CB6" w:rsidRDefault="00875CB6" w:rsidP="00875CB6">
            <w:pPr>
              <w:spacing w:before="120"/>
              <w:ind w:left="123" w:right="6"/>
              <w:rPr>
                <w:sz w:val="22"/>
                <w:szCs w:val="22"/>
              </w:rPr>
            </w:pPr>
            <w:r w:rsidRPr="004379E6">
              <w:rPr>
                <w:b/>
                <w:sz w:val="22"/>
                <w:szCs w:val="22"/>
              </w:rPr>
              <w:t>punktuell</w:t>
            </w:r>
            <w:r>
              <w:rPr>
                <w:sz w:val="22"/>
                <w:szCs w:val="22"/>
              </w:rPr>
              <w:t xml:space="preserve"> </w:t>
            </w:r>
          </w:p>
          <w:p w:rsidR="00875CB6" w:rsidRDefault="00875CB6" w:rsidP="00875CB6">
            <w:pPr>
              <w:spacing w:before="120"/>
              <w:ind w:left="123" w:right="6"/>
              <w:rPr>
                <w:sz w:val="22"/>
                <w:szCs w:val="22"/>
              </w:rPr>
            </w:pPr>
            <w:r w:rsidRPr="009A3B1C">
              <w:rPr>
                <w:bCs/>
                <w:color w:val="0000FF"/>
                <w:sz w:val="22"/>
                <w:szCs w:val="22"/>
              </w:rPr>
              <w:sym w:font="Wingdings" w:char="F0E0"/>
            </w:r>
            <w:r>
              <w:rPr>
                <w:bCs/>
                <w:color w:val="0000FF"/>
                <w:sz w:val="22"/>
                <w:szCs w:val="22"/>
              </w:rPr>
              <w:t xml:space="preserve"> Beobachtungsbogen </w:t>
            </w:r>
            <w:r w:rsidR="001142FC">
              <w:rPr>
                <w:bCs/>
                <w:color w:val="0000FF"/>
                <w:sz w:val="22"/>
                <w:szCs w:val="22"/>
              </w:rPr>
              <w:t>(</w:t>
            </w:r>
            <w:r w:rsidRPr="009A3B1C">
              <w:rPr>
                <w:bCs/>
                <w:color w:val="0000FF"/>
                <w:sz w:val="22"/>
                <w:szCs w:val="22"/>
              </w:rPr>
              <w:t xml:space="preserve">M </w:t>
            </w:r>
            <w:r w:rsidR="009103D6">
              <w:rPr>
                <w:bCs/>
                <w:color w:val="0000FF"/>
                <w:sz w:val="22"/>
                <w:szCs w:val="22"/>
              </w:rPr>
              <w:t>4</w:t>
            </w:r>
            <w:r w:rsidR="001142FC">
              <w:rPr>
                <w:bCs/>
                <w:color w:val="0000FF"/>
                <w:sz w:val="22"/>
                <w:szCs w:val="22"/>
              </w:rPr>
              <w:t>)</w:t>
            </w:r>
          </w:p>
          <w:p w:rsidR="00875CB6" w:rsidRDefault="00875CB6" w:rsidP="00FD4767">
            <w:pPr>
              <w:spacing w:before="120"/>
              <w:ind w:right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vgl. die KE in der BWK</w:t>
            </w:r>
          </w:p>
          <w:p w:rsidR="00875CB6" w:rsidRPr="003874CB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3874CB">
              <w:rPr>
                <w:rStyle w:val="standardchar"/>
                <w:bCs/>
                <w:sz w:val="22"/>
                <w:szCs w:val="22"/>
              </w:rPr>
              <w:t>zügig beschleunigen</w:t>
            </w:r>
          </w:p>
          <w:p w:rsidR="00875CB6" w:rsidRPr="003874CB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3874CB">
              <w:rPr>
                <w:rStyle w:val="standardchar"/>
                <w:bCs/>
                <w:sz w:val="22"/>
                <w:szCs w:val="22"/>
              </w:rPr>
              <w:t>sicher bremsen</w:t>
            </w:r>
          </w:p>
          <w:p w:rsidR="00875CB6" w:rsidRPr="003874CB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 w:rsidRPr="003874CB">
              <w:rPr>
                <w:rStyle w:val="standardchar"/>
                <w:bCs/>
                <w:sz w:val="22"/>
                <w:szCs w:val="22"/>
              </w:rPr>
              <w:t>kontrolliert Kurven fahren</w:t>
            </w:r>
          </w:p>
          <w:p w:rsidR="00875CB6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>
              <w:rPr>
                <w:rStyle w:val="standardchar"/>
                <w:bCs/>
                <w:sz w:val="22"/>
                <w:szCs w:val="22"/>
              </w:rPr>
              <w:t xml:space="preserve">geschickt </w:t>
            </w:r>
            <w:r w:rsidRPr="003874CB">
              <w:rPr>
                <w:rStyle w:val="standardchar"/>
                <w:bCs/>
                <w:sz w:val="22"/>
                <w:szCs w:val="22"/>
              </w:rPr>
              <w:t>Hindernisse</w:t>
            </w:r>
            <w:r>
              <w:rPr>
                <w:rStyle w:val="standardchar"/>
                <w:bCs/>
                <w:sz w:val="22"/>
                <w:szCs w:val="22"/>
              </w:rPr>
              <w:t xml:space="preserve"> umfahren</w:t>
            </w:r>
            <w:r w:rsidRPr="003874CB">
              <w:rPr>
                <w:rStyle w:val="standardchar"/>
                <w:bCs/>
                <w:sz w:val="22"/>
                <w:szCs w:val="22"/>
              </w:rPr>
              <w:t xml:space="preserve"> und die Körperbalance wahren</w:t>
            </w:r>
          </w:p>
          <w:p w:rsidR="00875CB6" w:rsidRDefault="00875CB6" w:rsidP="00875CB6">
            <w:pPr>
              <w:numPr>
                <w:ilvl w:val="0"/>
                <w:numId w:val="13"/>
              </w:numPr>
              <w:tabs>
                <w:tab w:val="clear" w:pos="720"/>
                <w:tab w:val="num" w:pos="405"/>
              </w:tabs>
              <w:spacing w:before="120"/>
              <w:ind w:left="357" w:right="6" w:hanging="236"/>
              <w:jc w:val="left"/>
              <w:rPr>
                <w:rStyle w:val="standardchar"/>
                <w:bCs/>
                <w:sz w:val="22"/>
                <w:szCs w:val="22"/>
              </w:rPr>
            </w:pPr>
            <w:r>
              <w:rPr>
                <w:rStyle w:val="standardchar"/>
                <w:bCs/>
                <w:sz w:val="22"/>
                <w:szCs w:val="22"/>
              </w:rPr>
              <w:t>verschiedene Anforderungen (</w:t>
            </w:r>
            <w:r w:rsidRPr="0080339E">
              <w:rPr>
                <w:rStyle w:val="standardchar"/>
                <w:bCs/>
                <w:sz w:val="22"/>
                <w:szCs w:val="22"/>
              </w:rPr>
              <w:sym w:font="Wingdings" w:char="F0E0"/>
            </w:r>
            <w:r>
              <w:rPr>
                <w:rStyle w:val="standardchar"/>
                <w:bCs/>
                <w:sz w:val="22"/>
                <w:szCs w:val="22"/>
              </w:rPr>
              <w:t xml:space="preserve"> hier Transport von Bällen) koordinieren</w:t>
            </w:r>
          </w:p>
          <w:p w:rsidR="00875CB6" w:rsidRPr="001D0425" w:rsidRDefault="00875CB6" w:rsidP="00FD4767">
            <w:pPr>
              <w:spacing w:before="120"/>
              <w:ind w:left="360" w:right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</w:p>
        </w:tc>
      </w:tr>
    </w:tbl>
    <w:p w:rsidR="00B83EE2" w:rsidRPr="00BC225B" w:rsidRDefault="00B83EE2" w:rsidP="00BE799D">
      <w:pPr>
        <w:spacing w:after="360"/>
        <w:rPr>
          <w:b/>
        </w:rPr>
      </w:pPr>
    </w:p>
    <w:sectPr w:rsidR="00B83EE2" w:rsidRPr="00BC225B" w:rsidSect="00BE799D">
      <w:pgSz w:w="16838" w:h="11906" w:orient="landscape"/>
      <w:pgMar w:top="1418" w:right="1418" w:bottom="851" w:left="1134" w:header="709" w:footer="709" w:gutter="0"/>
      <w:lnNumType w:countBy="5" w:restart="continuous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12551"/>
    <w:multiLevelType w:val="hybridMultilevel"/>
    <w:tmpl w:val="8836EF06"/>
    <w:lvl w:ilvl="0" w:tplc="0407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 w15:restartNumberingAfterBreak="0">
    <w:nsid w:val="0B805961"/>
    <w:multiLevelType w:val="hybridMultilevel"/>
    <w:tmpl w:val="36F6F3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81361"/>
    <w:multiLevelType w:val="hybridMultilevel"/>
    <w:tmpl w:val="5E7081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57263"/>
    <w:multiLevelType w:val="hybridMultilevel"/>
    <w:tmpl w:val="BC4C37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FC416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3444C"/>
    <w:multiLevelType w:val="hybridMultilevel"/>
    <w:tmpl w:val="61428E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E702C"/>
    <w:multiLevelType w:val="hybridMultilevel"/>
    <w:tmpl w:val="247C1968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B7250DA"/>
    <w:multiLevelType w:val="hybridMultilevel"/>
    <w:tmpl w:val="7A20983A"/>
    <w:lvl w:ilvl="0" w:tplc="2AF0B10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870EB"/>
    <w:multiLevelType w:val="hybridMultilevel"/>
    <w:tmpl w:val="76E4ADCE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4E4318D0"/>
    <w:multiLevelType w:val="hybridMultilevel"/>
    <w:tmpl w:val="3D2C4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C76F3F"/>
    <w:multiLevelType w:val="hybridMultilevel"/>
    <w:tmpl w:val="02385D32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68414867"/>
    <w:multiLevelType w:val="hybridMultilevel"/>
    <w:tmpl w:val="CE9264E8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77F418EF"/>
    <w:multiLevelType w:val="hybridMultilevel"/>
    <w:tmpl w:val="7012E4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6768D6"/>
    <w:multiLevelType w:val="hybridMultilevel"/>
    <w:tmpl w:val="52026E28"/>
    <w:lvl w:ilvl="0" w:tplc="2AF0B1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966980"/>
    <w:multiLevelType w:val="hybridMultilevel"/>
    <w:tmpl w:val="14F2D162"/>
    <w:lvl w:ilvl="0" w:tplc="CD002D1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11"/>
  </w:num>
  <w:num w:numId="8">
    <w:abstractNumId w:val="0"/>
  </w:num>
  <w:num w:numId="9">
    <w:abstractNumId w:val="1"/>
  </w:num>
  <w:num w:numId="10">
    <w:abstractNumId w:val="10"/>
  </w:num>
  <w:num w:numId="11">
    <w:abstractNumId w:val="9"/>
  </w:num>
  <w:num w:numId="12">
    <w:abstractNumId w:val="7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778"/>
    <w:rsid w:val="000242E6"/>
    <w:rsid w:val="000708B2"/>
    <w:rsid w:val="0009466E"/>
    <w:rsid w:val="001142FC"/>
    <w:rsid w:val="001727DB"/>
    <w:rsid w:val="00173B1F"/>
    <w:rsid w:val="001762F7"/>
    <w:rsid w:val="001C460E"/>
    <w:rsid w:val="001D53FA"/>
    <w:rsid w:val="001E7935"/>
    <w:rsid w:val="00280880"/>
    <w:rsid w:val="002822CB"/>
    <w:rsid w:val="002A0A19"/>
    <w:rsid w:val="002A54BB"/>
    <w:rsid w:val="002E0B99"/>
    <w:rsid w:val="002E4004"/>
    <w:rsid w:val="00303FB2"/>
    <w:rsid w:val="00313B79"/>
    <w:rsid w:val="003404D0"/>
    <w:rsid w:val="003656AC"/>
    <w:rsid w:val="0039580D"/>
    <w:rsid w:val="003C3A06"/>
    <w:rsid w:val="00426CE9"/>
    <w:rsid w:val="00461FF3"/>
    <w:rsid w:val="00466E79"/>
    <w:rsid w:val="00493D84"/>
    <w:rsid w:val="005168F4"/>
    <w:rsid w:val="00572414"/>
    <w:rsid w:val="00592375"/>
    <w:rsid w:val="005A72A4"/>
    <w:rsid w:val="00636A2C"/>
    <w:rsid w:val="006B607E"/>
    <w:rsid w:val="00774860"/>
    <w:rsid w:val="00775279"/>
    <w:rsid w:val="00775631"/>
    <w:rsid w:val="007A3265"/>
    <w:rsid w:val="007B7655"/>
    <w:rsid w:val="007F50F5"/>
    <w:rsid w:val="00811D49"/>
    <w:rsid w:val="0081795C"/>
    <w:rsid w:val="00820F05"/>
    <w:rsid w:val="00875CB6"/>
    <w:rsid w:val="00881783"/>
    <w:rsid w:val="008C41F8"/>
    <w:rsid w:val="008E212E"/>
    <w:rsid w:val="009103D6"/>
    <w:rsid w:val="009666B4"/>
    <w:rsid w:val="00976025"/>
    <w:rsid w:val="009B41BF"/>
    <w:rsid w:val="009E0FAA"/>
    <w:rsid w:val="00AB29CE"/>
    <w:rsid w:val="00AC66F2"/>
    <w:rsid w:val="00AD38D1"/>
    <w:rsid w:val="00AD54B4"/>
    <w:rsid w:val="00AF4B50"/>
    <w:rsid w:val="00B20C3F"/>
    <w:rsid w:val="00B371CC"/>
    <w:rsid w:val="00B83EE2"/>
    <w:rsid w:val="00BC225B"/>
    <w:rsid w:val="00BE799D"/>
    <w:rsid w:val="00C16BCC"/>
    <w:rsid w:val="00C7343A"/>
    <w:rsid w:val="00CA0636"/>
    <w:rsid w:val="00CB2B33"/>
    <w:rsid w:val="00CC3A15"/>
    <w:rsid w:val="00D31AE7"/>
    <w:rsid w:val="00D326E3"/>
    <w:rsid w:val="00D508F7"/>
    <w:rsid w:val="00D72778"/>
    <w:rsid w:val="00D749BC"/>
    <w:rsid w:val="00D91432"/>
    <w:rsid w:val="00D9540F"/>
    <w:rsid w:val="00DA4386"/>
    <w:rsid w:val="00DB0743"/>
    <w:rsid w:val="00DB5CE1"/>
    <w:rsid w:val="00E160F9"/>
    <w:rsid w:val="00E563E0"/>
    <w:rsid w:val="00E71EB2"/>
    <w:rsid w:val="00E917D8"/>
    <w:rsid w:val="00EC6BE1"/>
    <w:rsid w:val="00EF6D35"/>
    <w:rsid w:val="00F2357B"/>
    <w:rsid w:val="00F2620C"/>
    <w:rsid w:val="00F414A8"/>
    <w:rsid w:val="00F84286"/>
    <w:rsid w:val="00F86808"/>
    <w:rsid w:val="00F932F7"/>
    <w:rsid w:val="00FD58EB"/>
    <w:rsid w:val="00FE0798"/>
    <w:rsid w:val="00F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A24D0-EBF7-4E7D-AFA3-C8E38A293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FE2CB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  <w:rsid w:val="00D72778"/>
  </w:style>
  <w:style w:type="paragraph" w:styleId="Listenabsatz">
    <w:name w:val="List Paragraph"/>
    <w:basedOn w:val="Standard"/>
    <w:uiPriority w:val="34"/>
    <w:qFormat/>
    <w:rsid w:val="00D72778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9237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92375"/>
    <w:rPr>
      <w:rFonts w:ascii="Segoe UI" w:eastAsia="Times New Roman" w:hAnsi="Segoe UI" w:cs="Segoe UI"/>
      <w:sz w:val="18"/>
      <w:szCs w:val="18"/>
      <w:lang w:eastAsia="de-DE"/>
    </w:rPr>
  </w:style>
  <w:style w:type="table" w:styleId="Tabellenraster">
    <w:name w:val="Table Grid"/>
    <w:basedOn w:val="NormaleTabelle"/>
    <w:uiPriority w:val="39"/>
    <w:rsid w:val="00B83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andardchar">
    <w:name w:val="standard__char"/>
    <w:basedOn w:val="Absatz-Standardschriftart"/>
    <w:rsid w:val="00875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Peters</dc:creator>
  <cp:keywords/>
  <dc:description/>
  <cp:lastModifiedBy>Oliver Peters</cp:lastModifiedBy>
  <cp:revision>5</cp:revision>
  <cp:lastPrinted>2018-11-23T07:06:00Z</cp:lastPrinted>
  <dcterms:created xsi:type="dcterms:W3CDTF">2019-07-08T15:59:00Z</dcterms:created>
  <dcterms:modified xsi:type="dcterms:W3CDTF">2019-07-08T21:40:00Z</dcterms:modified>
</cp:coreProperties>
</file>